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460F" w14:textId="77777777" w:rsidR="005B0F58" w:rsidRPr="000838D0" w:rsidRDefault="005B0F58" w:rsidP="005B0F5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1 - </w:t>
      </w:r>
      <w:r w:rsidRPr="000838D0">
        <w:rPr>
          <w:rFonts w:asciiTheme="minorHAnsi" w:hAnsiTheme="minorHAnsi" w:cstheme="minorHAnsi"/>
          <w:b/>
          <w:bCs/>
          <w:caps/>
          <w:sz w:val="20"/>
          <w:szCs w:val="20"/>
        </w:rPr>
        <w:t>Formulář pro reklamaci</w:t>
      </w:r>
    </w:p>
    <w:p w14:paraId="4DF4A4CF" w14:textId="77777777" w:rsidR="005B0F58" w:rsidRPr="000838D0" w:rsidRDefault="005B0F58" w:rsidP="005B0F5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 xml:space="preserve"> </w:t>
      </w:r>
    </w:p>
    <w:p w14:paraId="3D6380AD" w14:textId="77777777" w:rsidR="005B0F58" w:rsidRPr="000838D0" w:rsidRDefault="005B0F58" w:rsidP="005B0F58">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5B0F58" w:rsidRPr="000838D0" w14:paraId="5C7D4FB3" w14:textId="77777777" w:rsidTr="00FD44D6">
        <w:trPr>
          <w:trHeight w:val="596"/>
        </w:trPr>
        <w:tc>
          <w:tcPr>
            <w:tcW w:w="3397" w:type="dxa"/>
          </w:tcPr>
          <w:p w14:paraId="2D4C40C5"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15D89D3"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34F40056" w14:textId="77777777" w:rsidTr="00FD44D6">
        <w:trPr>
          <w:trHeight w:val="596"/>
        </w:trPr>
        <w:tc>
          <w:tcPr>
            <w:tcW w:w="3397" w:type="dxa"/>
          </w:tcPr>
          <w:p w14:paraId="4E675D05"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6E685E3B"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137338FA" w14:textId="77777777" w:rsidTr="00FD44D6">
        <w:trPr>
          <w:trHeight w:val="596"/>
        </w:trPr>
        <w:tc>
          <w:tcPr>
            <w:tcW w:w="3397" w:type="dxa"/>
          </w:tcPr>
          <w:p w14:paraId="0FBDA34F"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792ECCC9"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4501EF85" w14:textId="77777777" w:rsidTr="00FD44D6">
        <w:trPr>
          <w:trHeight w:val="596"/>
        </w:trPr>
        <w:tc>
          <w:tcPr>
            <w:tcW w:w="3397" w:type="dxa"/>
          </w:tcPr>
          <w:p w14:paraId="465D8F55"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0E5098C8"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3EC6DF29" w14:textId="77777777" w:rsidTr="00FD44D6">
        <w:trPr>
          <w:trHeight w:val="596"/>
        </w:trPr>
        <w:tc>
          <w:tcPr>
            <w:tcW w:w="3397" w:type="dxa"/>
          </w:tcPr>
          <w:p w14:paraId="764EAA5D"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42EAA4F3"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27A65753" w14:textId="77777777" w:rsidTr="00FD44D6">
        <w:trPr>
          <w:trHeight w:val="596"/>
        </w:trPr>
        <w:tc>
          <w:tcPr>
            <w:tcW w:w="3397" w:type="dxa"/>
          </w:tcPr>
          <w:p w14:paraId="6E6BFC69"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3FBF4427"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415761E6" w14:textId="77777777" w:rsidTr="00FD44D6">
        <w:trPr>
          <w:trHeight w:val="795"/>
        </w:trPr>
        <w:tc>
          <w:tcPr>
            <w:tcW w:w="3397" w:type="dxa"/>
          </w:tcPr>
          <w:p w14:paraId="3370C5BF"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085F0BE1"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bl>
    <w:p w14:paraId="50538002" w14:textId="77777777" w:rsidR="005B0F58" w:rsidRPr="000838D0" w:rsidRDefault="005B0F58" w:rsidP="005B0F58">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2E62A332" w14:textId="77777777" w:rsidR="005B0F58" w:rsidRPr="000838D0" w:rsidRDefault="005B0F58" w:rsidP="005B0F58">
      <w:pPr>
        <w:spacing w:after="200" w:line="300" w:lineRule="auto"/>
        <w:jc w:val="both"/>
        <w:rPr>
          <w:rFonts w:asciiTheme="minorHAnsi" w:eastAsia="Times New Roman" w:hAnsiTheme="minorHAnsi" w:cstheme="minorHAnsi"/>
          <w:spacing w:val="2"/>
          <w:sz w:val="20"/>
          <w:szCs w:val="20"/>
        </w:rPr>
      </w:pPr>
    </w:p>
    <w:p w14:paraId="191B802C" w14:textId="77777777" w:rsidR="005B0F58" w:rsidRPr="000838D0" w:rsidRDefault="005B0F58" w:rsidP="005B0F5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F10C4A4" w14:textId="77777777" w:rsidR="005B0F58" w:rsidRPr="000838D0" w:rsidRDefault="005B0F58" w:rsidP="005B0F5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5154AB4F" w14:textId="77777777" w:rsidR="005B0F58" w:rsidRPr="000838D0" w:rsidRDefault="005B0F58" w:rsidP="005B0F5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383CC679" w14:textId="77777777" w:rsidR="005B0F58" w:rsidRPr="000838D0" w:rsidRDefault="005B0F58" w:rsidP="005B0F5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p>
    <w:p w14:paraId="0E96E275" w14:textId="77777777" w:rsidR="005B0F58" w:rsidRPr="000838D0" w:rsidRDefault="005B0F58" w:rsidP="005B0F5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B0F58" w:rsidRPr="000838D0" w14:paraId="05B478B8" w14:textId="77777777" w:rsidTr="00FD44D6">
        <w:trPr>
          <w:trHeight w:val="596"/>
        </w:trPr>
        <w:tc>
          <w:tcPr>
            <w:tcW w:w="3397" w:type="dxa"/>
          </w:tcPr>
          <w:p w14:paraId="4D7A5574"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92D30C2"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1F900E08" w14:textId="77777777" w:rsidTr="00FD44D6">
        <w:trPr>
          <w:trHeight w:val="596"/>
        </w:trPr>
        <w:tc>
          <w:tcPr>
            <w:tcW w:w="3397" w:type="dxa"/>
          </w:tcPr>
          <w:p w14:paraId="7787D014"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0469A09"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7F3F56C4" w14:textId="77777777" w:rsidTr="00FD44D6">
        <w:trPr>
          <w:trHeight w:val="596"/>
        </w:trPr>
        <w:tc>
          <w:tcPr>
            <w:tcW w:w="3397" w:type="dxa"/>
          </w:tcPr>
          <w:p w14:paraId="74771CAC"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893F589"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64EE889C" w14:textId="77777777" w:rsidTr="00FD44D6">
        <w:trPr>
          <w:trHeight w:val="596"/>
        </w:trPr>
        <w:tc>
          <w:tcPr>
            <w:tcW w:w="3397" w:type="dxa"/>
          </w:tcPr>
          <w:p w14:paraId="3BF0A0C7"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1954CAA3"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2D5FD114" w14:textId="77777777" w:rsidTr="00FD44D6">
        <w:trPr>
          <w:trHeight w:val="596"/>
        </w:trPr>
        <w:tc>
          <w:tcPr>
            <w:tcW w:w="3397" w:type="dxa"/>
          </w:tcPr>
          <w:p w14:paraId="2DFBA7C2"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2A5F8436"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r w:rsidR="005B0F58" w:rsidRPr="000838D0" w14:paraId="3EA9E7BC" w14:textId="77777777" w:rsidTr="00FD44D6">
        <w:trPr>
          <w:trHeight w:val="795"/>
        </w:trPr>
        <w:tc>
          <w:tcPr>
            <w:tcW w:w="3397" w:type="dxa"/>
          </w:tcPr>
          <w:p w14:paraId="4FE4AE5A" w14:textId="77777777" w:rsidR="005B0F58" w:rsidRPr="000838D0" w:rsidRDefault="005B0F58" w:rsidP="00FD44D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301947B" w14:textId="77777777" w:rsidR="005B0F58" w:rsidRPr="000838D0" w:rsidRDefault="005B0F58" w:rsidP="00FD44D6">
            <w:pPr>
              <w:spacing w:before="120" w:after="120" w:line="300" w:lineRule="auto"/>
              <w:jc w:val="both"/>
              <w:rPr>
                <w:rFonts w:asciiTheme="minorHAnsi" w:eastAsia="Times New Roman" w:hAnsiTheme="minorHAnsi" w:cstheme="minorHAnsi"/>
                <w:spacing w:val="2"/>
                <w:sz w:val="20"/>
                <w:szCs w:val="20"/>
              </w:rPr>
            </w:pPr>
          </w:p>
        </w:tc>
      </w:tr>
    </w:tbl>
    <w:p w14:paraId="172BE1DA" w14:textId="77777777" w:rsidR="005B0F58" w:rsidRPr="000838D0" w:rsidRDefault="005B0F58" w:rsidP="005B0F58">
      <w:pPr>
        <w:spacing w:after="200" w:line="300" w:lineRule="auto"/>
        <w:jc w:val="both"/>
        <w:rPr>
          <w:rFonts w:ascii="Calibri" w:eastAsia="Calibri" w:hAnsi="Calibri" w:cs="Calibri"/>
          <w:sz w:val="20"/>
          <w:szCs w:val="20"/>
        </w:rPr>
      </w:pPr>
    </w:p>
    <w:p w14:paraId="098437C6" w14:textId="77777777" w:rsidR="005B0F58" w:rsidRDefault="005B0F58" w:rsidP="005B0F5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Pr="36B4BD44">
        <w:rPr>
          <w:rFonts w:asciiTheme="minorHAnsi" w:hAnsiTheme="minorHAnsi" w:cstheme="minorBidi"/>
          <w:sz w:val="20"/>
          <w:szCs w:val="20"/>
          <w:lang w:val="cs-CZ"/>
        </w:rPr>
        <w:t xml:space="preserve">společnosti </w:t>
      </w:r>
      <w:proofErr w:type="spellStart"/>
      <w:r w:rsidRPr="00DB00BA">
        <w:rPr>
          <w:rFonts w:asciiTheme="minorHAnsi" w:hAnsiTheme="minorHAnsi" w:cstheme="minorBidi"/>
          <w:b/>
          <w:bCs/>
          <w:sz w:val="20"/>
          <w:szCs w:val="20"/>
          <w:lang w:val="cs-CZ"/>
        </w:rPr>
        <w:t>Suteri</w:t>
      </w:r>
      <w:proofErr w:type="spellEnd"/>
      <w:r>
        <w:rPr>
          <w:rFonts w:asciiTheme="minorHAnsi" w:hAnsiTheme="minorHAnsi" w:cstheme="minorBidi"/>
          <w:sz w:val="20"/>
          <w:szCs w:val="20"/>
          <w:lang w:val="cs-CZ"/>
        </w:rPr>
        <w:t xml:space="preserve"> (Tereza Hojná)</w:t>
      </w:r>
      <w:r>
        <w:rPr>
          <w:rFonts w:asciiTheme="minorHAnsi" w:hAnsiTheme="minorHAnsi" w:cstheme="minorBidi"/>
          <w:b/>
          <w:bCs/>
          <w:sz w:val="20"/>
          <w:szCs w:val="20"/>
        </w:rPr>
        <w:t xml:space="preserve">, </w:t>
      </w:r>
      <w:r w:rsidRPr="36B4BD44">
        <w:rPr>
          <w:rFonts w:asciiTheme="minorHAnsi" w:hAnsiTheme="minorHAnsi" w:cstheme="minorBidi"/>
          <w:sz w:val="20"/>
          <w:szCs w:val="20"/>
        </w:rPr>
        <w:t xml:space="preserve">se sídlem </w:t>
      </w:r>
      <w:r>
        <w:rPr>
          <w:rFonts w:asciiTheme="minorHAnsi" w:hAnsiTheme="minorHAnsi" w:cstheme="minorBidi"/>
          <w:b/>
          <w:bCs/>
          <w:sz w:val="20"/>
          <w:szCs w:val="20"/>
        </w:rPr>
        <w:t xml:space="preserve">Bernartice 56, 542 04 Bernartice, </w:t>
      </w:r>
      <w:r w:rsidRPr="36B4BD44">
        <w:rPr>
          <w:rFonts w:asciiTheme="minorHAnsi" w:hAnsiTheme="minorHAnsi" w:cstheme="minorBidi"/>
          <w:sz w:val="20"/>
          <w:szCs w:val="20"/>
        </w:rPr>
        <w:t xml:space="preserve"> IČO</w:t>
      </w:r>
      <w:r>
        <w:rPr>
          <w:rFonts w:asciiTheme="minorHAnsi" w:hAnsiTheme="minorHAnsi" w:cstheme="minorBidi"/>
          <w:b/>
          <w:bCs/>
          <w:sz w:val="20"/>
          <w:szCs w:val="20"/>
        </w:rPr>
        <w:t xml:space="preserve"> 19641605</w:t>
      </w:r>
      <w:r w:rsidRPr="36B4BD44">
        <w:rPr>
          <w:rFonts w:asciiTheme="minorHAnsi" w:hAnsiTheme="minorHAnsi" w:cstheme="minorBidi"/>
          <w:sz w:val="20"/>
          <w:szCs w:val="20"/>
        </w:rPr>
        <w:t>, zapsan</w:t>
      </w:r>
      <w:r>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Pr>
          <w:rFonts w:asciiTheme="minorHAnsi" w:hAnsiTheme="minorHAnsi" w:cstheme="minorBidi"/>
          <w:b/>
          <w:bCs/>
          <w:sz w:val="20"/>
          <w:szCs w:val="20"/>
        </w:rPr>
        <w:t xml:space="preserve">2023/10938/Ž/NYM </w:t>
      </w:r>
      <w:r w:rsidRPr="36B4BD44">
        <w:rPr>
          <w:rFonts w:asciiTheme="minorHAnsi" w:hAnsiTheme="minorHAnsi" w:cstheme="minorBidi"/>
          <w:sz w:val="20"/>
          <w:szCs w:val="20"/>
        </w:rPr>
        <w:t>vedeném u</w:t>
      </w:r>
      <w:r>
        <w:rPr>
          <w:rFonts w:asciiTheme="minorHAnsi" w:hAnsiTheme="minorHAnsi" w:cstheme="minorBidi"/>
          <w:b/>
          <w:bCs/>
          <w:sz w:val="20"/>
          <w:szCs w:val="20"/>
        </w:rPr>
        <w:t xml:space="preserve"> Městského úřadu Trutnov</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e-mail</w:t>
      </w:r>
      <w:r w:rsidRPr="36B4BD44">
        <w:rPr>
          <w:rFonts w:asciiTheme="minorHAnsi" w:hAnsiTheme="minorHAnsi" w:cstheme="minorBidi"/>
          <w:b/>
          <w:bCs/>
          <w:sz w:val="20"/>
          <w:szCs w:val="20"/>
        </w:rPr>
        <w:t xml:space="preserve"> </w:t>
      </w:r>
      <w:hyperlink r:id="rId5" w:history="1">
        <w:r w:rsidRPr="00F21780">
          <w:rPr>
            <w:rStyle w:val="Hypertextovodkaz"/>
            <w:rFonts w:asciiTheme="minorHAnsi" w:hAnsiTheme="minorHAnsi" w:cstheme="minorBidi"/>
            <w:b/>
            <w:bCs/>
            <w:sz w:val="20"/>
            <w:szCs w:val="20"/>
          </w:rPr>
          <w:t>su.teri</w:t>
        </w:r>
        <w:r w:rsidRPr="00F21780">
          <w:rPr>
            <w:rStyle w:val="Hypertextovodkaz"/>
            <w:rFonts w:asciiTheme="minorHAnsi" w:hAnsiTheme="minorHAnsi" w:cstheme="minorHAnsi"/>
            <w:b/>
            <w:bCs/>
            <w:sz w:val="20"/>
            <w:szCs w:val="20"/>
          </w:rPr>
          <w:t>@</w:t>
        </w:r>
        <w:r w:rsidRPr="00F21780">
          <w:rPr>
            <w:rStyle w:val="Hypertextovodkaz"/>
            <w:rFonts w:asciiTheme="minorHAnsi" w:hAnsiTheme="minorHAnsi" w:cstheme="minorBidi"/>
            <w:b/>
            <w:bCs/>
            <w:sz w:val="20"/>
            <w:szCs w:val="20"/>
          </w:rPr>
          <w:t>email.cz</w:t>
        </w:r>
      </w:hyperlink>
      <w:r>
        <w:rPr>
          <w:rFonts w:asciiTheme="minorHAnsi" w:hAnsiTheme="minorHAnsi" w:cstheme="minorBidi"/>
          <w:sz w:val="20"/>
          <w:szCs w:val="20"/>
        </w:rPr>
        <w:t xml:space="preserve">, </w:t>
      </w:r>
      <w:r w:rsidRPr="65D8E472">
        <w:rPr>
          <w:rFonts w:ascii="Calibri" w:eastAsia="Calibri" w:hAnsi="Calibri" w:cs="Calibri"/>
          <w:sz w:val="20"/>
          <w:szCs w:val="20"/>
        </w:rPr>
        <w:t xml:space="preserve">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05C56A9" w14:textId="77777777" w:rsidR="005B0F58" w:rsidRPr="000838D0" w:rsidRDefault="005B0F58" w:rsidP="005B0F5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1755FEB" w14:textId="77777777" w:rsidR="005B0F58" w:rsidRPr="000838D0" w:rsidRDefault="005B0F58" w:rsidP="005B0F5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D6C957F" w14:textId="512B600D" w:rsidR="005B0F58" w:rsidRPr="005B0F58" w:rsidRDefault="005B0F58" w:rsidP="005B0F5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600F9747" w14:textId="47DAE4D8" w:rsidR="005B0F58" w:rsidRDefault="005B0F58" w:rsidP="005B0F5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Pr>
          <w:rFonts w:asciiTheme="minorHAnsi" w:eastAsia="Times New Roman" w:hAnsiTheme="minorHAnsi" w:cstheme="minorHAnsi"/>
          <w:spacing w:val="2"/>
          <w:sz w:val="20"/>
          <w:szCs w:val="20"/>
        </w:rPr>
        <w:t xml:space="preserve"> </w:t>
      </w:r>
    </w:p>
    <w:p w14:paraId="24A013B5" w14:textId="3E06FFA2" w:rsidR="009B7F24" w:rsidRPr="005B0F58" w:rsidRDefault="005B0F58" w:rsidP="005B0F58">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Bidi"/>
          <w:noProof/>
          <w:spacing w:val="2"/>
          <w:sz w:val="20"/>
          <w:szCs w:val="20"/>
        </w:rPr>
        <mc:AlternateContent>
          <mc:Choice Requires="wpi">
            <w:drawing>
              <wp:anchor distT="0" distB="0" distL="114300" distR="114300" simplePos="0" relativeHeight="251659264" behindDoc="0" locked="0" layoutInCell="1" allowOverlap="1" wp14:anchorId="3037357F" wp14:editId="40F42DE4">
                <wp:simplePos x="0" y="0"/>
                <wp:positionH relativeFrom="column">
                  <wp:posOffset>-986880</wp:posOffset>
                </wp:positionH>
                <wp:positionV relativeFrom="paragraph">
                  <wp:posOffset>579189</wp:posOffset>
                </wp:positionV>
                <wp:extent cx="16920" cy="448920"/>
                <wp:effectExtent l="38100" t="38100" r="21590" b="27940"/>
                <wp:wrapNone/>
                <wp:docPr id="1300480649" name="Rukopis 26"/>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w14:cNvContentPartPr>
                      </w14:nvContentPartPr>
                      <w14:xfrm>
                        <a:off x="0" y="0"/>
                        <a:ext cx="16920" cy="448920"/>
                      </w14:xfrm>
                    </w14:contentPart>
                  </a:graphicData>
                </a:graphic>
              </wp:anchor>
            </w:drawing>
          </mc:Choice>
          <mc:Fallback>
            <w:pict>
              <v:shapetype w14:anchorId="7D80DA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6" o:spid="_x0000_s1026" type="#_x0000_t75" style="position:absolute;margin-left:-78.05pt;margin-top:45.25pt;width:2.05pt;height:36.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">
                <v:imagedata r:id="rId7" o:title=""/>
                <o:lock v:ext="edit" rotation="t" aspectratio="f"/>
              </v:shape>
            </w:pict>
          </mc:Fallback>
        </mc:AlternateContent>
      </w:r>
      <w:r w:rsidRPr="65D8E472">
        <w:rPr>
          <w:rFonts w:asciiTheme="minorHAnsi" w:eastAsia="Times New Roman" w:hAnsiTheme="minorHAnsi" w:cstheme="minorBidi"/>
          <w:spacing w:val="2"/>
          <w:sz w:val="20"/>
          <w:szCs w:val="20"/>
        </w:rPr>
        <w:t>Podpis:</w:t>
      </w:r>
    </w:p>
    <w:sectPr w:rsidR="009B7F24" w:rsidRPr="005B0F5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6764529">
    <w:abstractNumId w:val="2"/>
  </w:num>
  <w:num w:numId="2" w16cid:durableId="316109715">
    <w:abstractNumId w:val="1"/>
  </w:num>
  <w:num w:numId="3" w16cid:durableId="40634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58"/>
    <w:rsid w:val="005B0F58"/>
    <w:rsid w:val="009B7F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AA18"/>
  <w15:chartTrackingRefBased/>
  <w15:docId w15:val="{FE5E453C-C973-40A4-A8CE-C8E4525F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B0F58"/>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B0F58"/>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5B0F58"/>
    <w:rPr>
      <w:rFonts w:ascii="Arial" w:hAnsi="Arial" w:cs="Arial"/>
      <w:color w:val="000000" w:themeColor="text1"/>
      <w:kern w:val="0"/>
      <w14:ligatures w14:val="none"/>
    </w:rPr>
  </w:style>
  <w:style w:type="character" w:styleId="Hypertextovodkaz">
    <w:name w:val="Hyperlink"/>
    <w:basedOn w:val="Standardnpsmoodstavce"/>
    <w:uiPriority w:val="99"/>
    <w:unhideWhenUsed/>
    <w:rsid w:val="005B0F58"/>
    <w:rPr>
      <w:color w:val="0563C1" w:themeColor="hyperlink"/>
      <w:u w:val="single"/>
    </w:rPr>
  </w:style>
  <w:style w:type="character" w:styleId="Odkaznakoment">
    <w:name w:val="annotation reference"/>
    <w:basedOn w:val="Standardnpsmoodstavce"/>
    <w:uiPriority w:val="99"/>
    <w:semiHidden/>
    <w:unhideWhenUsed/>
    <w:qFormat/>
    <w:rsid w:val="005B0F58"/>
    <w:rPr>
      <w:sz w:val="16"/>
      <w:szCs w:val="16"/>
    </w:rPr>
  </w:style>
  <w:style w:type="paragraph" w:styleId="Textkomente">
    <w:name w:val="annotation text"/>
    <w:basedOn w:val="Normln"/>
    <w:link w:val="TextkomenteChar"/>
    <w:uiPriority w:val="99"/>
    <w:unhideWhenUsed/>
    <w:qFormat/>
    <w:rsid w:val="005B0F58"/>
    <w:pPr>
      <w:spacing w:line="240" w:lineRule="auto"/>
    </w:pPr>
    <w:rPr>
      <w:sz w:val="20"/>
      <w:szCs w:val="20"/>
    </w:rPr>
  </w:style>
  <w:style w:type="character" w:customStyle="1" w:styleId="TextkomenteChar">
    <w:name w:val="Text komentáře Char"/>
    <w:basedOn w:val="Standardnpsmoodstavce"/>
    <w:link w:val="Textkomente"/>
    <w:uiPriority w:val="99"/>
    <w:qFormat/>
    <w:rsid w:val="005B0F58"/>
    <w:rPr>
      <w:rFonts w:ascii="Arial" w:eastAsia="Arial" w:hAnsi="Arial" w:cs="Arial"/>
      <w:kern w:val="0"/>
      <w:sz w:val="20"/>
      <w:szCs w:val="20"/>
      <w:lang w:val="cs" w:eastAsia="cs-CZ"/>
      <w14:ligatures w14:val="none"/>
    </w:rPr>
  </w:style>
  <w:style w:type="table" w:styleId="Mkatabulky">
    <w:name w:val="Table Grid"/>
    <w:basedOn w:val="Normlntabulka"/>
    <w:uiPriority w:val="39"/>
    <w:rsid w:val="005B0F5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mailto:su.teri@email.cz"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5T13:46:11.844"/>
    </inkml:context>
    <inkml:brush xml:id="br0">
      <inkml:brushProperty name="width" value="0.025" units="cm"/>
      <inkml:brushProperty name="height" value="0.025" units="cm"/>
      <inkml:brushProperty name="color" value="#004F8B"/>
    </inkml:brush>
  </inkml:definitions>
  <inkml:trace contextRef="#ctx0" brushRef="#br0">31 0 24575,'0'0'0,"0"4"0,1 6 0,2 9 0,1 23 0,0 22 0,-1 22 0,-3 47 0,-5 53 0,-5 36 0,-6 32 0,1-27-8191</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2390</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Hojná</dc:creator>
  <cp:keywords/>
  <dc:description/>
  <cp:lastModifiedBy>Tereza Hojná</cp:lastModifiedBy>
  <cp:revision>1</cp:revision>
  <dcterms:created xsi:type="dcterms:W3CDTF">2023-08-25T13:50:00Z</dcterms:created>
  <dcterms:modified xsi:type="dcterms:W3CDTF">2023-08-25T13:53:00Z</dcterms:modified>
</cp:coreProperties>
</file>